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0AEF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305776C6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22176911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6745ED3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596696C6" w14:textId="77777777" w:rsidR="00564188" w:rsidRDefault="00DB59B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1B0F91">
              <w:rPr>
                <w:rFonts w:ascii="Verdana" w:hAnsi="Verdana" w:cs="Tahoma"/>
                <w:b/>
                <w:sz w:val="16"/>
                <w:szCs w:val="16"/>
              </w:rPr>
              <w:t xml:space="preserve">Santander Bank Polska S.A.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br/>
            </w:r>
            <w:r>
              <w:rPr>
                <w:rFonts w:ascii="Verdana" w:hAnsi="Verdana" w:cs="Tahoma"/>
                <w:sz w:val="16"/>
                <w:szCs w:val="16"/>
              </w:rPr>
              <w:t xml:space="preserve">Aleja </w:t>
            </w:r>
            <w:r w:rsidRPr="001B0F91">
              <w:rPr>
                <w:rFonts w:ascii="Verdana" w:hAnsi="Verdana" w:cs="Tahoma"/>
                <w:sz w:val="16"/>
                <w:szCs w:val="16"/>
              </w:rPr>
              <w:t>Jana Pawła II 17, 00-854 Warszawa</w:t>
            </w:r>
            <w:r w:rsidRPr="00EF2BA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14:paraId="4FB306C4" w14:textId="77777777" w:rsidR="00DB59B1" w:rsidRPr="00EF2BAB" w:rsidRDefault="00DB59B1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A15B18" w:rsidRPr="002D7889" w14:paraId="0A316426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56575B9D" w14:textId="77777777" w:rsidR="00A15B18" w:rsidRPr="00F92BF2" w:rsidRDefault="00A15B18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706267B4" w14:textId="77777777" w:rsidR="00A15B18" w:rsidRPr="00873064" w:rsidRDefault="00A15B18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A15B18" w:rsidRPr="00EB2916" w14:paraId="037F7B3F" w14:textId="77777777" w:rsidTr="009E3CE3">
        <w:tc>
          <w:tcPr>
            <w:tcW w:w="4504" w:type="dxa"/>
            <w:tcMar>
              <w:right w:w="227" w:type="dxa"/>
            </w:tcMar>
          </w:tcPr>
          <w:p w14:paraId="23DBADBE" w14:textId="77777777" w:rsidR="00A15B18" w:rsidRPr="002D7889" w:rsidRDefault="00A15B18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3DA524BF" w14:textId="77777777" w:rsidR="00A15B18" w:rsidRPr="007024B2" w:rsidRDefault="00A15B18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A15B18" w:rsidRPr="002D7889" w14:paraId="15431D12" w14:textId="77777777" w:rsidTr="009E3CE3">
        <w:tc>
          <w:tcPr>
            <w:tcW w:w="4504" w:type="dxa"/>
            <w:tcMar>
              <w:right w:w="227" w:type="dxa"/>
            </w:tcMar>
          </w:tcPr>
          <w:p w14:paraId="4CA7DAC8" w14:textId="77777777" w:rsidR="00A15B18" w:rsidRPr="002D7889" w:rsidRDefault="00A15B18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5E80FBA7" w14:textId="77777777" w:rsidR="00A15B18" w:rsidRPr="007024B2" w:rsidRDefault="00A15B18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A15B18" w:rsidRPr="002D7889" w14:paraId="59B4CDD7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4ABF087D" w14:textId="77777777" w:rsidR="00A15B18" w:rsidRPr="002D7889" w:rsidRDefault="00A15B18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1DB59228" w14:textId="77777777" w:rsidR="00A15B18" w:rsidRPr="007024B2" w:rsidRDefault="00A15B18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08498B9F" w14:textId="77777777" w:rsidR="00A15B18" w:rsidRDefault="00A15B18" w:rsidP="00A15B18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087E166D" w14:textId="77777777" w:rsidR="00A15B18" w:rsidRDefault="00A15B18" w:rsidP="00A15B18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682F07E5" w14:textId="77777777" w:rsidR="00A15B18" w:rsidRDefault="00A15B18" w:rsidP="00A15B18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A15B18" w14:paraId="3E2DAE97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426" w14:textId="77777777" w:rsidR="00A15B18" w:rsidRPr="002B0264" w:rsidRDefault="00A15B18" w:rsidP="00A15B18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A15B18" w14:paraId="186655B8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933" w14:textId="77777777" w:rsidR="00A15B18" w:rsidRPr="002B0264" w:rsidRDefault="00A15B18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B45" w14:textId="77777777" w:rsidR="00A15B18" w:rsidRPr="00176258" w:rsidRDefault="00A15B18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A15B18" w14:paraId="13B3E0E7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2A8B" w14:textId="77777777" w:rsidR="00A15B18" w:rsidRPr="002B0264" w:rsidRDefault="00A15B18" w:rsidP="00A15B18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A15B18" w14:paraId="43ED9396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F8D" w14:textId="77777777" w:rsidR="00A15B18" w:rsidRPr="002B0264" w:rsidRDefault="00A15B18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8EB" w14:textId="77777777" w:rsidR="00A15B18" w:rsidRPr="00FC222C" w:rsidRDefault="00A15B18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A15B18" w14:paraId="1BE12FCA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0C5" w14:textId="77777777" w:rsidR="00A15B18" w:rsidRPr="002B0264" w:rsidRDefault="00A15B18" w:rsidP="00A15B18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A15B18" w14:paraId="4A88D310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108" w14:textId="77777777" w:rsidR="00A15B18" w:rsidRPr="002B0264" w:rsidRDefault="00A15B18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FAC" w14:textId="77777777" w:rsidR="00A15B18" w:rsidRPr="00FC222C" w:rsidRDefault="00A15B18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A15B18" w14:paraId="2B608DC5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F4E2" w14:textId="77777777" w:rsidR="00A15B18" w:rsidRPr="002B0264" w:rsidRDefault="00A15B18" w:rsidP="00A15B18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A15B18" w14:paraId="1BC2A626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839" w14:textId="77777777" w:rsidR="00A15B18" w:rsidRPr="002B0264" w:rsidRDefault="00A15B18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B63" w14:textId="77777777" w:rsidR="00A15B18" w:rsidRPr="000866DA" w:rsidRDefault="00A15B18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156CC9D6" w14:textId="77777777" w:rsidR="00A15B18" w:rsidRDefault="00A15B18" w:rsidP="00A15B18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0987DBE8" w14:textId="77777777" w:rsidR="00A15B18" w:rsidRPr="00E32005" w:rsidRDefault="00A15B18" w:rsidP="00A15B18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3C0BF97F" w14:textId="77777777" w:rsidR="00A15B18" w:rsidRDefault="00A15B18" w:rsidP="00A15B18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326F490A" w14:textId="77777777" w:rsidR="00A15B18" w:rsidRDefault="00A15B18" w:rsidP="00A15B18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7251DE8B" w14:textId="77777777" w:rsidR="00A15B18" w:rsidRPr="000217B9" w:rsidRDefault="00A15B18" w:rsidP="00A15B18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2B5CD344" w14:textId="65E23963" w:rsidR="000217B9" w:rsidRPr="000217B9" w:rsidRDefault="000217B9" w:rsidP="00D76514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  <w:bookmarkStart w:id="0" w:name="_GoBack"/>
      <w:bookmarkEnd w:id="0"/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66E3" w14:textId="77777777" w:rsidR="004479BF" w:rsidRDefault="004479BF" w:rsidP="00A75302">
      <w:r>
        <w:separator/>
      </w:r>
    </w:p>
  </w:endnote>
  <w:endnote w:type="continuationSeparator" w:id="0">
    <w:p w14:paraId="4D261AE8" w14:textId="77777777" w:rsidR="004479BF" w:rsidRDefault="004479BF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4728" w14:textId="77777777" w:rsidR="004479BF" w:rsidRDefault="004479BF" w:rsidP="00A75302">
      <w:r>
        <w:separator/>
      </w:r>
    </w:p>
  </w:footnote>
  <w:footnote w:type="continuationSeparator" w:id="0">
    <w:p w14:paraId="61C6C3A1" w14:textId="77777777" w:rsidR="004479BF" w:rsidRDefault="004479BF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479BF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03D0"/>
    <w:rsid w:val="00836AFA"/>
    <w:rsid w:val="00837115"/>
    <w:rsid w:val="008422E7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15B18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6514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59B1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21C7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276710"/>
    <w:rsid w:val="00315F7A"/>
    <w:rsid w:val="00620482"/>
    <w:rsid w:val="008F1733"/>
    <w:rsid w:val="00A220E7"/>
    <w:rsid w:val="00A408DF"/>
    <w:rsid w:val="00B353CA"/>
    <w:rsid w:val="00BA4725"/>
    <w:rsid w:val="00E226A8"/>
    <w:rsid w:val="00E25DBD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5D0A17-27A4-42C2-9318-011B33E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Marek</cp:lastModifiedBy>
  <cp:revision>4</cp:revision>
  <cp:lastPrinted>2017-02-03T13:35:00Z</cp:lastPrinted>
  <dcterms:created xsi:type="dcterms:W3CDTF">2018-10-10T14:30:00Z</dcterms:created>
  <dcterms:modified xsi:type="dcterms:W3CDTF">2019-10-06T23:45:00Z</dcterms:modified>
  <cp:contentStatus>(i) 10% + VAT od kwoty odzyskanej od Banku na podstawie wyroku sądowego lub ugody (łącznie z odsetkami), oraz (ii) zasądzone od Banku koszty procesu (brutto)</cp:contentStatus>
</cp:coreProperties>
</file>